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dokument behandlar höga naturvärden i avverkningsanmälan A 46859-2025 i Hudiksvalls kommun som inkom 2025-09-29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6854781, E 580340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