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som inkom 2021-08-07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6896709, E 562413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