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Detta dokument behandlar höga naturvärden i avverkningsanmälan A 45380-2024 i Hudiksvalls kommun som inkom 2024-10-11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6855826, E 606773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plattlummer (S, T, §9)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mattlummer (T,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