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49036-2021 i Hudiksvalls kommun</w:t>
      </w:r>
    </w:p>
    <w:p>
      <w:r>
        <w:t>Detta dokument behandlar höga naturvärden i avverkningsanmälan A 49036-2021 i Hudiksvalls kommun som inkom 2021-09-14 och omfattar 11,7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8033" cy="5688000"/>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28033"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6846286, E 595286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19 meter från avverkningsanmälan har följande 6 naturvårdsarter hittats: garnlav (VU, T), kattfotslav (NT, T), kortskaftad ärgspik (NT), ullticka (NT, T), violettgrå tagellav (NT, T) och vedticka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