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Detta dokument behandlar höga naturvärden i avverkningsanmälan A 55280-2022 i Hudiksvalls kommun som inkom 2022-11-22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6831256, E 591364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T), veckticka (NT, T), vedtrappmossa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