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klagomål behandlar höga naturvärden i avverkningsanmälan A 31802-2025 i Hudiksvalls kommun som inkom 2025-06-26 och omfattar 2,2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6842663, E 584401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