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1494-2024 i Hudik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