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20-2025 i Hudiksvall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