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10 meter från avverkningsanmälan A 29134-2026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