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dokument behandlar höga naturvärden i avverkningsanmälan A 38496-2025 i Hudiksvalls kommun. Denna avverkningsanmälan inkom 2025-08-15 00:00:00 och omfattar 42,9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736"/>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19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6866042, E 591529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