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dokument behandlar höga naturvärden i avverkningsanmälan A 20580-2026 i Ånge kommun. Denna avverkningsanmälan inkom 2026-04-28 15:15:55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vedskivlav (NT), dropptaggsvamp (S), stor aspticka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529359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