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48850-2021 i Ånge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