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gräddticka (VU), lappticka (VU), doftskinn (NT), granticka (NT), gränsticka (NT), kandelabersvamp (NT), mörk kolflarnlav (NT), rosenticka (NT), ullticka (NT), violmussling (NT), stor aspticka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