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klagomål behandlar höga naturvärden i avverkningsanmälan A 31510-2024 i Ånge kommun som inkom 2024-08-01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6921257, E 533043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