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lunglav (NT, T), reliktbock (NT, T), rosenticka (NT, T), rynkskinn (NT, T), skrovellav (NT, T), stjärntagging (NT, T), tallticka (NT, T), ullticka (NT, T), vedskivlav (NT, T), vedtrappmossa (NT, T), bårdlav (S, T), grönpyrola (S, T), luddlav (S, T), platt fjädermossa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