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51024-2024 i Ånge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