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kolflarnlav (NT), mörk kolflarnlav (NT), rosenticka (NT), stiftgelélav (NT), svartvit flugsnappare (NT, §4), ullticka (NT), vedskivlav (NT), vedtrappmossa (NT), violettgrå tagellav (NT), dropptaggsvamp (S), flagellkvastmossa (S), skinnlav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