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21592-2026 i Ånge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