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klagomål behandlar höga naturvärden i avverkningsanmälan A 57594-2022 i Ånge kommun som inkom 2022-12-01 och omfattar 5,3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6919062, E 548515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