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klagomål behandlar höga naturvärden i avverkningsanmälan A 46094-2025 i Ånge kommun som inkom 2025-09-24 och omfattar 1,1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6946057, E 554842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