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35826-2025 i Ånge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