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knärot (VU, §8), rynkskinn (VU), smalskaftslav (VU), gammelgransskål (NT), garnlav (NT), lunglav (NT), rosenticka (NT), skrovellav (NT), tretåig hackspett (NT, §4), vedtrappmossa (NT), bollvitmossa (S), bårdlav (S), korallblylav (S), norrlandslav (S), skinnlav (S), spindelblomster (S, §8), stor aspticka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