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23965-2025 i Ånge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