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58534-2025 i Ånge kommun</w:t>
      </w:r>
    </w:p>
    <w:p>
      <w:r>
        <w:t>Detta dokument behandlar höga naturvärden i avverkningsanmälan A 58534-2025 i Ånge kommun. Denna avverkningsanmälan inkom 2025-11-24 19:17:43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