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53683-2025 i Ånge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