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51065-2024 i Ånge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