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21 meter från avverkningsanmälan A 37914-2024 i Ånge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