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20-2025 i Å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