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1192-2023 i Ånge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