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23063-2024 i Ånge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