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samrådsanmälan S 1191-2023 i Ånge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