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avverkningsanmälan A 53169-2020 i Ånge kommun. Denna avverkningsanmälan inkom 2020-10-16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3169-2020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långskägg (VU, §8) och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