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367-2022 i Å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