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dokument behandlar höga naturvärden i avverkningsanmälan A 5435-2026 i Ånge kommun. Denna avverkningsanmälan inkom 2026-01-28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