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rynkskinn (VU), smalskaftslav (VU), gammelgransskål (NT), garnlav (NT), lunglav (NT), rosenticka (NT), skrovellav (NT), tretåig hackspett (NT, §4), vedtrappmossa (NT), bollvitmossa (S), bårdlav (S), korallblylav (S), norrlandslav (S), skinnlav (S), spindelblomster (S, §8), stor aspticka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