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samrådsanmälan S 1221-2024 i Ånge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