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klagomål behandlar höga naturvärden i avverkningsanmälan A 31878-2024 i Ånge kommun som inkom 2024-08-05 och omfattar 5,1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6913488, E 527527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