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dokument behandlar höga naturvärden i avverkningsanmälan A 43968-2023 i Ånge kommun. Denna avverkningsanmälan inkom 2023-09-18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agg.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8063"/>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7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