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klagomål behandlar höga naturvärden i avverkningsanmälan A 35648-2025 i Ånge kommun som inkom 2025-07-21 och omfattar 9,1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6928138, E 508207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