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39554-2026 i Ånge kommun</w:t>
      </w:r>
    </w:p>
    <w:p>
      <w:r>
        <w:t>Denna tillsynsbegäran behandlar höga naturvärden i avverkningsanmälan A 39554-2026 i Ånge kommun som inkom 2026-09-24 och omfattar 46,2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39554-2026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6917665, E 546829 i SWEREF 99 TM.</w:t>
      </w:r>
    </w:p>
    <w:p>
      <w:r>
        <w:t>I och inom 22 meter från avverkningsanmälan finns fynd av 2 naturvårdsarter, varav 2 är fridlysta: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