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21682-2023 i Ånge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