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gräddticka (VU), lappticka (VU), doftskinn (NT), granticka (NT), gränsticka (NT), kandelabersvamp (NT), lunglav (NT), mörk kolflarnlav (NT), rosenticka (NT), ullticka (NT), violmussling (NT), dropptaggsvamp (S), stor aspticka (S) och trådticka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