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25705-2024 i Ånge kommun</w:t>
      </w:r>
    </w:p>
    <w:p>
      <w:r>
        <w:t>Detta dokument behandlar höga naturvärden i avverkningsanmälan A 25705-2024 i Ånge kommun. Denna avverkningsanmälan inkom 2024-06-20 22:37:43 och omfattar 10,6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25705-2024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6938037, E 490270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