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dokument behandlar höga naturvärden i avverkningsanmälan A 57272-2024 i Ånge kommun. Denna avverkningsanmälan inkom 2024-12-03 13:46:17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