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41868-2025 i Ånge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