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46865-2021 i Ånge kommun</w:t>
      </w:r>
    </w:p>
    <w:p>
      <w:r>
        <w:t>Detta klagomål behandlar höga naturvärden i avverkningsanmälan A 46865-2021 i Ånge kommun som inkom 2021-09-07 och omfattar 1,6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A 46865-2021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6921477, E 505865 i SWEREF 99 TM.</w:t>
      </w:r>
    </w:p>
    <w:p>
      <w:r>
        <w:t>Inom 15 meter från avverkningsanmälan finns fynd av 1 naturvårdsarter, varav 1 är fridlyst: trollpipistrell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