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brandtaggsvamp (VU), lammticka (VU), ruttaggsvamp (VU) och barrfagerspindling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