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som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garnlav (VU, T), lunglav (NT, T), nordtagging (NT), reliktbock (NT, T), stiftgelélav (NT, T), vedskivlav (NT, T), skinnlav (S, T), stuplav (S, T), vedticka (S, T), spillkråka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