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som inkom 2025-08-26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dvärgbägarlav (NT, T), knottrig blåslav (NT, T), vedskivlav (NT, T), violettgrå tagellav (NT, T), mattlummer (T, §9)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6936525, E 620398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