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47792-2023 i Timrå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